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639F" w14:textId="35508D75" w:rsidR="00381109" w:rsidRDefault="00381109">
      <w:r>
        <w:t>RausZeit 1-… NN</w:t>
      </w:r>
    </w:p>
    <w:p w14:paraId="6E4F8D41" w14:textId="4BBAF1BA" w:rsidR="00381109" w:rsidRDefault="00381109">
      <w:r>
        <w:t>für Kalenderwoche 19</w:t>
      </w:r>
    </w:p>
    <w:sectPr w:rsidR="00381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09"/>
    <w:rsid w:val="00381109"/>
    <w:rsid w:val="004577A1"/>
    <w:rsid w:val="007F22F6"/>
    <w:rsid w:val="00C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BE17"/>
  <w15:chartTrackingRefBased/>
  <w15:docId w15:val="{A6B4D022-E446-4607-BCD1-36FAB574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Massolle</dc:creator>
  <cp:keywords/>
  <dc:description/>
  <cp:lastModifiedBy>Stephan Massolle</cp:lastModifiedBy>
  <cp:revision>1</cp:revision>
  <dcterms:created xsi:type="dcterms:W3CDTF">2020-05-09T14:46:00Z</dcterms:created>
  <dcterms:modified xsi:type="dcterms:W3CDTF">2020-05-09T14:47:00Z</dcterms:modified>
</cp:coreProperties>
</file>